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48D" w:rsidRDefault="00D1748D" w:rsidP="00D1748D">
      <w:pPr>
        <w:pStyle w:val="3"/>
        <w:suppressAutoHyphens/>
      </w:pPr>
      <w:r>
        <w:t>Городская Дума муниципального образования «Городской округ город Астрахань»</w:t>
      </w:r>
    </w:p>
    <w:p w:rsidR="00FE1E0E" w:rsidRDefault="00D1748D" w:rsidP="00D1748D">
      <w:pPr>
        <w:pStyle w:val="3"/>
      </w:pPr>
      <w:r w:rsidRPr="00484E20">
        <w:t>РЕШЕНИЕ</w:t>
      </w:r>
      <w:r>
        <w:t xml:space="preserve"> </w:t>
      </w:r>
    </w:p>
    <w:p w:rsidR="00D1748D" w:rsidRDefault="00D1748D" w:rsidP="00D1748D">
      <w:pPr>
        <w:pStyle w:val="3"/>
      </w:pPr>
      <w:bookmarkStart w:id="0" w:name="_GoBack"/>
      <w:bookmarkEnd w:id="0"/>
      <w:r w:rsidRPr="00484E20">
        <w:t>9 июля 2024 года № 48</w:t>
      </w:r>
    </w:p>
    <w:p w:rsidR="00D1748D" w:rsidRDefault="00D1748D" w:rsidP="00D1748D">
      <w:pPr>
        <w:pStyle w:val="3"/>
        <w:suppressAutoHyphens/>
      </w:pPr>
      <w:r>
        <w:t xml:space="preserve">«О внесении изменений в решение Городской Думы муниципального образования </w:t>
      </w:r>
    </w:p>
    <w:p w:rsidR="00D1748D" w:rsidRDefault="00D1748D" w:rsidP="00D1748D">
      <w:pPr>
        <w:pStyle w:val="3"/>
        <w:suppressAutoHyphens/>
      </w:pPr>
      <w:r>
        <w:t>«Городской округ город Астрахань»  от 20.12.2023 № 115»</w:t>
      </w:r>
    </w:p>
    <w:p w:rsidR="00D1748D" w:rsidRPr="00D1748D" w:rsidRDefault="00D1748D" w:rsidP="00D1748D">
      <w:pPr>
        <w:pStyle w:val="a3"/>
        <w:ind w:firstLine="709"/>
      </w:pPr>
      <w:proofErr w:type="gramStart"/>
      <w:r w:rsidRPr="00D1748D">
        <w:t>На основании Бюджетного кодекса Российской Федерации, Федерального закона от 06.10.2003 № 131-ФЗ «Об общих принципах организации местного само­управления в Российской Федерации», приказа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D1748D" w:rsidRPr="00D1748D" w:rsidRDefault="00D1748D" w:rsidP="00D1748D">
      <w:pPr>
        <w:pStyle w:val="a3"/>
        <w:ind w:firstLine="709"/>
      </w:pPr>
      <w:r w:rsidRPr="00D1748D">
        <w:t>1. Внести в решение Городской Думы муниципального образования «Городской округ город Астрахань» от 20.12.2023 № 115 «О бюджете муниципального образования «Городской округ город Астрахань» на 2024 год и на плановый период 2025 и 2026 годов», с изменениями, внесенными решением Городской Думы муниципального образования «Городской округ город Астрахань» от 19.03.2024 № 13, следующие изменения:</w:t>
      </w:r>
    </w:p>
    <w:p w:rsidR="00D1748D" w:rsidRPr="00D1748D" w:rsidRDefault="00D1748D" w:rsidP="00D1748D">
      <w:pPr>
        <w:pStyle w:val="a3"/>
        <w:ind w:firstLine="709"/>
      </w:pPr>
      <w:r w:rsidRPr="00D1748D">
        <w:t>1.1. Пункт 1 изложить в следующей редакции:</w:t>
      </w:r>
    </w:p>
    <w:p w:rsidR="00D1748D" w:rsidRPr="00D1748D" w:rsidRDefault="00D1748D" w:rsidP="00D1748D">
      <w:pPr>
        <w:pStyle w:val="a3"/>
        <w:ind w:firstLine="709"/>
      </w:pPr>
      <w:r w:rsidRPr="00D1748D"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 на 2024 год:</w:t>
      </w:r>
    </w:p>
    <w:p w:rsidR="00D1748D" w:rsidRPr="00D1748D" w:rsidRDefault="00D1748D" w:rsidP="00D1748D">
      <w:pPr>
        <w:pStyle w:val="a3"/>
        <w:ind w:firstLine="709"/>
      </w:pPr>
      <w:r w:rsidRPr="00D1748D">
        <w:t>общий объем доходов местного бюджета в сумме 20 662 452,7 тыс. рублей, в том числе за счет межбюджетных трансфертов, получаемых из других бюджетов, в сумме 14 613 746,0 тыс. рублей;</w:t>
      </w:r>
    </w:p>
    <w:p w:rsidR="00D1748D" w:rsidRPr="00D1748D" w:rsidRDefault="00D1748D" w:rsidP="00D1748D">
      <w:pPr>
        <w:pStyle w:val="a3"/>
        <w:ind w:firstLine="709"/>
      </w:pPr>
      <w:r w:rsidRPr="00D1748D">
        <w:t>общий объем расходов местного бюджета в сумме 21 491 111,1 тыс. рублей;</w:t>
      </w:r>
    </w:p>
    <w:p w:rsidR="00D1748D" w:rsidRPr="00D1748D" w:rsidRDefault="00D1748D" w:rsidP="00D1748D">
      <w:pPr>
        <w:pStyle w:val="a3"/>
        <w:ind w:firstLine="709"/>
      </w:pPr>
      <w:r w:rsidRPr="00D1748D">
        <w:t>дефицит местного бюджета в сумме 828 658,4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2024 года, дефицит составит 310 281,2 тыс. рублей, или 6,9 процента от общего годового объема доходов местного бюджета</w:t>
      </w:r>
      <w:proofErr w:type="gramStart"/>
      <w:r w:rsidRPr="00D1748D">
        <w:t>.».</w:t>
      </w:r>
      <w:proofErr w:type="gramEnd"/>
    </w:p>
    <w:p w:rsidR="00D1748D" w:rsidRPr="00D1748D" w:rsidRDefault="00D1748D" w:rsidP="00D1748D">
      <w:pPr>
        <w:pStyle w:val="a3"/>
        <w:ind w:firstLine="709"/>
      </w:pPr>
      <w:r w:rsidRPr="00D1748D">
        <w:t>1.2. Пункт 2 изложить в следующей редакции:</w:t>
      </w:r>
    </w:p>
    <w:p w:rsidR="00D1748D" w:rsidRPr="00D1748D" w:rsidRDefault="00D1748D" w:rsidP="00D1748D">
      <w:pPr>
        <w:pStyle w:val="a3"/>
        <w:ind w:firstLine="709"/>
      </w:pPr>
      <w:r w:rsidRPr="00D1748D">
        <w:t>«2. Утвердить основные характеристики бюджета муниципального образования «Город Астрахань» на 2025 год и на 2026 год: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  общий объем доходов местного бюджета на 2025 год в сумме 12 774 869,3 тыс. рублей, в том числе за счет межбюджетных трансфертов, получаемых из других бюджетов, в сумме 7 010 553,0 тыс. рублей;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  общий объем расходов местного бюджета на 2025 год в сумме 13 059 939,5 тыс. рублей;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  дефицит местного бюджета на 2025 год в сумме 285 070,2 тыс. рублей, или 6,8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  общий объем доходов местного бюджета на 2026 год в сумме 11 152 471,2 тыс. рублей, в том числе за счет межбюджетных трансфертов, получаемых из других бюджетов, в сумме 5 037 207,1 тыс. рублей;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  общий объем расходов местного бюджета на 2026 год в сумме 11 437 541,4 тыс. рублей;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   дефицит местного бюджета на 2026 год в сумме 285 070,2 тыс. рублей, или 6,5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D1748D">
        <w:t>.».</w:t>
      </w:r>
      <w:proofErr w:type="gramEnd"/>
    </w:p>
    <w:p w:rsidR="00D1748D" w:rsidRPr="00D1748D" w:rsidRDefault="00D1748D" w:rsidP="00D1748D">
      <w:pPr>
        <w:pStyle w:val="a3"/>
        <w:ind w:firstLine="709"/>
      </w:pPr>
      <w:r w:rsidRPr="00D1748D">
        <w:t xml:space="preserve">1.3. В пункте 13 абзац второй изложить в следующей редакции: </w:t>
      </w:r>
    </w:p>
    <w:p w:rsidR="00D1748D" w:rsidRPr="00D1748D" w:rsidRDefault="00D1748D" w:rsidP="00D1748D">
      <w:pPr>
        <w:pStyle w:val="a3"/>
        <w:ind w:firstLine="709"/>
      </w:pPr>
      <w:r w:rsidRPr="00D1748D">
        <w:t>«на 2024 год в сумме 2 062 597,1 тыс. рублей;».</w:t>
      </w:r>
    </w:p>
    <w:p w:rsidR="00D1748D" w:rsidRPr="00D1748D" w:rsidRDefault="00D1748D" w:rsidP="00D1748D">
      <w:pPr>
        <w:pStyle w:val="a3"/>
        <w:ind w:firstLine="709"/>
      </w:pPr>
      <w:r w:rsidRPr="00D1748D">
        <w:t>1.4. В пункте 15:</w:t>
      </w:r>
    </w:p>
    <w:p w:rsidR="00D1748D" w:rsidRPr="00D1748D" w:rsidRDefault="00D1748D" w:rsidP="00D1748D">
      <w:pPr>
        <w:pStyle w:val="a3"/>
        <w:ind w:firstLine="709"/>
      </w:pPr>
      <w:r w:rsidRPr="00D1748D">
        <w:t>1.4.1. абзацы второй, третий и четвертый изложить в следующей редакции:</w:t>
      </w:r>
    </w:p>
    <w:p w:rsidR="00D1748D" w:rsidRPr="00D1748D" w:rsidRDefault="00D1748D" w:rsidP="00D1748D">
      <w:pPr>
        <w:pStyle w:val="a3"/>
        <w:ind w:firstLine="709"/>
      </w:pPr>
      <w:r w:rsidRPr="00D1748D">
        <w:t>«- субсидий местному бюджету:</w:t>
      </w:r>
    </w:p>
    <w:p w:rsidR="00D1748D" w:rsidRPr="00D1748D" w:rsidRDefault="00D1748D" w:rsidP="00D1748D">
      <w:pPr>
        <w:pStyle w:val="a3"/>
        <w:ind w:firstLine="709"/>
      </w:pPr>
      <w:r w:rsidRPr="00D1748D">
        <w:t>на 2024 год в сумме 8 990 958,7 тыс. рублей;</w:t>
      </w:r>
    </w:p>
    <w:p w:rsidR="00D1748D" w:rsidRPr="00D1748D" w:rsidRDefault="00D1748D" w:rsidP="00D1748D">
      <w:pPr>
        <w:pStyle w:val="a3"/>
        <w:ind w:firstLine="709"/>
      </w:pPr>
      <w:r w:rsidRPr="00D1748D">
        <w:t>на 2025 год в сумме 1 964 407,6 тыс. рублей</w:t>
      </w:r>
      <w:proofErr w:type="gramStart"/>
      <w:r w:rsidRPr="00D1748D">
        <w:t>;»</w:t>
      </w:r>
      <w:proofErr w:type="gramEnd"/>
      <w:r w:rsidRPr="00D1748D">
        <w:t>;</w:t>
      </w:r>
    </w:p>
    <w:p w:rsidR="00D1748D" w:rsidRPr="00D1748D" w:rsidRDefault="00D1748D" w:rsidP="00D1748D">
      <w:pPr>
        <w:pStyle w:val="a3"/>
        <w:ind w:firstLine="709"/>
      </w:pPr>
      <w:r w:rsidRPr="00D1748D">
        <w:t>1.4.2. абзацы шестой и седьмой изложить в следующей редакции:</w:t>
      </w:r>
    </w:p>
    <w:p w:rsidR="00D1748D" w:rsidRPr="00D1748D" w:rsidRDefault="00D1748D" w:rsidP="00D1748D">
      <w:pPr>
        <w:pStyle w:val="a3"/>
        <w:ind w:firstLine="709"/>
      </w:pPr>
      <w:r w:rsidRPr="00D1748D">
        <w:t>«- субвенций местному бюджету:</w:t>
      </w:r>
    </w:p>
    <w:p w:rsidR="00D1748D" w:rsidRPr="00D1748D" w:rsidRDefault="00D1748D" w:rsidP="00D1748D">
      <w:pPr>
        <w:pStyle w:val="a3"/>
        <w:ind w:firstLine="709"/>
      </w:pPr>
      <w:r w:rsidRPr="00D1748D">
        <w:t>на 2024 год в сумме 4 834 209,2 тыс. рублей</w:t>
      </w:r>
      <w:proofErr w:type="gramStart"/>
      <w:r w:rsidRPr="00D1748D">
        <w:t>;»</w:t>
      </w:r>
      <w:proofErr w:type="gramEnd"/>
      <w:r w:rsidRPr="00D1748D">
        <w:t>;</w:t>
      </w:r>
    </w:p>
    <w:p w:rsidR="00D1748D" w:rsidRPr="00D1748D" w:rsidRDefault="00D1748D" w:rsidP="00D1748D">
      <w:pPr>
        <w:pStyle w:val="a3"/>
        <w:ind w:firstLine="709"/>
      </w:pPr>
      <w:r w:rsidRPr="00D1748D">
        <w:t>1.4.3. абзацы десятый и одиннадцатый изложить в следующей редакции:</w:t>
      </w:r>
    </w:p>
    <w:p w:rsidR="00D1748D" w:rsidRPr="00D1748D" w:rsidRDefault="00D1748D" w:rsidP="00D1748D">
      <w:pPr>
        <w:pStyle w:val="a3"/>
        <w:ind w:firstLine="709"/>
      </w:pPr>
      <w:r w:rsidRPr="00D1748D">
        <w:t>«- иные межбюджетные трансферты:</w:t>
      </w:r>
    </w:p>
    <w:p w:rsidR="00D1748D" w:rsidRPr="00D1748D" w:rsidRDefault="00D1748D" w:rsidP="00D1748D">
      <w:pPr>
        <w:pStyle w:val="a3"/>
        <w:ind w:firstLine="709"/>
      </w:pPr>
      <w:r w:rsidRPr="00D1748D">
        <w:t>на 2024 год в сумме 788 578,1 тыс. рублей</w:t>
      </w:r>
      <w:proofErr w:type="gramStart"/>
      <w:r w:rsidRPr="00D1748D">
        <w:t>;»</w:t>
      </w:r>
      <w:proofErr w:type="gramEnd"/>
      <w:r w:rsidRPr="00D1748D">
        <w:t>.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1.5. В пункте 16.1 абзац второй изложить в следующей редакции: 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«на 2024 год в сумме 4 470 201,8 тыс. рублей;». </w:t>
      </w:r>
    </w:p>
    <w:p w:rsidR="00D1748D" w:rsidRPr="00D1748D" w:rsidRDefault="00D1748D" w:rsidP="00D1748D">
      <w:pPr>
        <w:pStyle w:val="a3"/>
        <w:ind w:firstLine="709"/>
      </w:pPr>
      <w:r w:rsidRPr="00D1748D">
        <w:t>1.6. Внести изменения в следующие приложения, изложив их в новой редакции (прилагаются):</w:t>
      </w:r>
    </w:p>
    <w:p w:rsidR="00D1748D" w:rsidRPr="00D1748D" w:rsidRDefault="00D1748D" w:rsidP="00D1748D">
      <w:pPr>
        <w:pStyle w:val="a3"/>
        <w:ind w:firstLine="709"/>
      </w:pPr>
      <w:r w:rsidRPr="00D1748D">
        <w:t>-  Доходы бюджета муниципального образования «Город Астрахань» на 2024 год (приложение 1);</w:t>
      </w:r>
    </w:p>
    <w:p w:rsidR="00D1748D" w:rsidRPr="00D1748D" w:rsidRDefault="00D1748D" w:rsidP="00D1748D">
      <w:pPr>
        <w:pStyle w:val="a3"/>
        <w:ind w:firstLine="709"/>
      </w:pPr>
      <w:r w:rsidRPr="00D1748D">
        <w:t>-  Доходы бюджета муниципального образования «Город Астрахань» на  2025 и 2026 годы (приложение 1.1);</w:t>
      </w:r>
    </w:p>
    <w:p w:rsidR="00D1748D" w:rsidRPr="00D1748D" w:rsidRDefault="00D1748D" w:rsidP="00D1748D">
      <w:pPr>
        <w:pStyle w:val="a3"/>
        <w:ind w:firstLine="709"/>
      </w:pPr>
      <w:r w:rsidRPr="00D1748D">
        <w:t>- Источники внутреннего финансирования дефицита бюджета муниципального образования «Город Астрахань» на 2024 год (приложение 2);</w:t>
      </w:r>
    </w:p>
    <w:p w:rsidR="00D1748D" w:rsidRPr="00D1748D" w:rsidRDefault="00D1748D" w:rsidP="00D1748D">
      <w:pPr>
        <w:pStyle w:val="a3"/>
        <w:ind w:firstLine="709"/>
      </w:pPr>
      <w:r w:rsidRPr="00D1748D">
        <w:lastRenderedPageBreak/>
        <w:t>- Источники внутреннего финансирования дефицита бюджета муниципального образования «Город Астрахань» на 2025 и 2026 годы (приложение 2.1);</w:t>
      </w:r>
    </w:p>
    <w:p w:rsidR="00D1748D" w:rsidRPr="00D1748D" w:rsidRDefault="00D1748D" w:rsidP="00D1748D">
      <w:pPr>
        <w:pStyle w:val="a3"/>
        <w:ind w:firstLine="709"/>
      </w:pPr>
      <w:r w:rsidRPr="00D1748D">
        <w:t>- Ведомственная структура расходов бюджета муниципального образования «Город Астрахань» на 2024 год (приложение 4);</w:t>
      </w:r>
    </w:p>
    <w:p w:rsidR="00D1748D" w:rsidRPr="00D1748D" w:rsidRDefault="00D1748D" w:rsidP="00D1748D">
      <w:pPr>
        <w:pStyle w:val="a3"/>
        <w:ind w:firstLine="709"/>
      </w:pPr>
      <w:r w:rsidRPr="00D1748D">
        <w:t>- Ведомственная структура расходов бюджета муниципального образования «Город Астрахань» на 2025 и 2026 годы (приложение 4.1);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- Распределение бюджетных ассигнований 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D1748D">
        <w:t>видов расходов классификации расходов бюджета</w:t>
      </w:r>
      <w:proofErr w:type="gramEnd"/>
      <w:r w:rsidRPr="00D1748D">
        <w:t xml:space="preserve"> муниципального образования «Город Астрахань» на 2024 год (приложение 5);</w:t>
      </w:r>
    </w:p>
    <w:p w:rsidR="00D1748D" w:rsidRPr="00D1748D" w:rsidRDefault="00D1748D" w:rsidP="00D1748D">
      <w:pPr>
        <w:pStyle w:val="a3"/>
        <w:ind w:firstLine="709"/>
      </w:pPr>
      <w:r w:rsidRPr="00D1748D"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D1748D">
        <w:t>видов расходов классификации расходов бюджета</w:t>
      </w:r>
      <w:proofErr w:type="gramEnd"/>
      <w:r w:rsidRPr="00D1748D">
        <w:t xml:space="preserve"> муниципального образования «Город Астрахань» на 2025 и 2026 годы (приложение 5.1);</w:t>
      </w:r>
    </w:p>
    <w:p w:rsidR="00D1748D" w:rsidRPr="00D1748D" w:rsidRDefault="00D1748D" w:rsidP="00D1748D">
      <w:pPr>
        <w:pStyle w:val="a3"/>
        <w:ind w:firstLine="709"/>
      </w:pPr>
      <w:r w:rsidRPr="00D1748D"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 классификации расходов бюджета муниципального образования «Город Астрахань» на 2024 год (приложение 6);</w:t>
      </w:r>
    </w:p>
    <w:p w:rsidR="00D1748D" w:rsidRPr="00D1748D" w:rsidRDefault="00D1748D" w:rsidP="00D1748D">
      <w:pPr>
        <w:pStyle w:val="a3"/>
        <w:ind w:firstLine="709"/>
      </w:pPr>
      <w:r w:rsidRPr="00D1748D"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2025 и 2026 годы (приложение 6.1);</w:t>
      </w:r>
    </w:p>
    <w:p w:rsidR="00D1748D" w:rsidRPr="00D1748D" w:rsidRDefault="00D1748D" w:rsidP="00D1748D">
      <w:pPr>
        <w:pStyle w:val="a3"/>
        <w:ind w:firstLine="709"/>
      </w:pPr>
      <w:r w:rsidRPr="00D1748D">
        <w:t>- Перечень кредитных договоров (соглашений), подлежащих исполнению в 2024-2026 годах (приложение 8);</w:t>
      </w:r>
    </w:p>
    <w:p w:rsidR="00D1748D" w:rsidRPr="00D1748D" w:rsidRDefault="00D1748D" w:rsidP="00D1748D">
      <w:pPr>
        <w:pStyle w:val="a3"/>
        <w:ind w:firstLine="709"/>
      </w:pPr>
      <w:r w:rsidRPr="00D1748D">
        <w:t>- Перечень государственных и муниципальных программ муниципального образования «Город Астрахань» на 2024 год (приложение 9);</w:t>
      </w:r>
    </w:p>
    <w:p w:rsidR="00D1748D" w:rsidRPr="00D1748D" w:rsidRDefault="00D1748D" w:rsidP="00D1748D">
      <w:pPr>
        <w:pStyle w:val="a3"/>
        <w:ind w:firstLine="709"/>
      </w:pPr>
      <w:r w:rsidRPr="00D1748D">
        <w:t>- Перечень государственных и муниципальных программ муниципального образования «Город Астрахань» на 2025 и 2026 годы (приложение 9.1).</w:t>
      </w:r>
    </w:p>
    <w:p w:rsidR="00D1748D" w:rsidRPr="00D1748D" w:rsidRDefault="00D1748D" w:rsidP="00D1748D">
      <w:pPr>
        <w:pStyle w:val="a3"/>
        <w:ind w:firstLine="709"/>
      </w:pPr>
      <w:r w:rsidRPr="00D1748D"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D1748D" w:rsidRPr="00D1748D" w:rsidRDefault="00D1748D" w:rsidP="00D1748D">
      <w:pPr>
        <w:pStyle w:val="a3"/>
        <w:ind w:firstLine="709"/>
      </w:pPr>
      <w:r w:rsidRPr="00D1748D">
        <w:t>3. Настоящее решение вступает в силу после его официального опубликования.</w:t>
      </w:r>
    </w:p>
    <w:p w:rsidR="00D1748D" w:rsidRPr="00D1748D" w:rsidRDefault="00D1748D" w:rsidP="00D1748D">
      <w:pPr>
        <w:pStyle w:val="a3"/>
        <w:ind w:firstLine="709"/>
      </w:pPr>
      <w:r w:rsidRPr="00D1748D"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«Городской округ город Астрахань» от 20.12.2023 № 115.</w:t>
      </w:r>
    </w:p>
    <w:p w:rsidR="00D1748D" w:rsidRDefault="00D1748D" w:rsidP="00D1748D">
      <w:pPr>
        <w:pStyle w:val="a3"/>
      </w:pPr>
    </w:p>
    <w:p w:rsidR="00D1748D" w:rsidRDefault="00D1748D" w:rsidP="00D1748D">
      <w:pPr>
        <w:pStyle w:val="a4"/>
      </w:pPr>
      <w:r>
        <w:t xml:space="preserve">Председатель Городской Думы </w:t>
      </w:r>
    </w:p>
    <w:p w:rsidR="00D1748D" w:rsidRDefault="00D1748D" w:rsidP="00D1748D">
      <w:pPr>
        <w:pStyle w:val="a4"/>
      </w:pPr>
      <w:r>
        <w:t>муниципального образования</w:t>
      </w:r>
    </w:p>
    <w:p w:rsidR="00D1748D" w:rsidRDefault="00D1748D" w:rsidP="00D1748D">
      <w:pPr>
        <w:pStyle w:val="a4"/>
      </w:pPr>
      <w:r>
        <w:t>«Городской округ город Астрахань»</w:t>
      </w:r>
    </w:p>
    <w:p w:rsidR="00D1748D" w:rsidRDefault="00D1748D" w:rsidP="00D1748D">
      <w:pPr>
        <w:pStyle w:val="a4"/>
      </w:pPr>
      <w:r>
        <w:t xml:space="preserve">И.Ю. </w:t>
      </w:r>
      <w:r>
        <w:rPr>
          <w:caps/>
        </w:rPr>
        <w:t>Седов</w:t>
      </w:r>
    </w:p>
    <w:p w:rsidR="00D1748D" w:rsidRDefault="00D1748D" w:rsidP="00D1748D">
      <w:pPr>
        <w:pStyle w:val="a4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полномочия</w:t>
      </w:r>
    </w:p>
    <w:p w:rsidR="00D1748D" w:rsidRDefault="00D1748D" w:rsidP="00D1748D">
      <w:pPr>
        <w:pStyle w:val="a4"/>
      </w:pPr>
      <w:r>
        <w:t>главы муниципального образования</w:t>
      </w:r>
    </w:p>
    <w:p w:rsidR="00D1748D" w:rsidRDefault="00D1748D" w:rsidP="00D1748D">
      <w:pPr>
        <w:pStyle w:val="a4"/>
      </w:pPr>
      <w:r>
        <w:t>«Городской округ город  Астрахань»</w:t>
      </w:r>
    </w:p>
    <w:p w:rsidR="00D1748D" w:rsidRPr="001547C4" w:rsidRDefault="00D1748D" w:rsidP="00D1748D">
      <w:pPr>
        <w:jc w:val="right"/>
        <w:rPr>
          <w:b/>
          <w:caps/>
        </w:rPr>
      </w:pPr>
      <w:r w:rsidRPr="001547C4">
        <w:rPr>
          <w:b/>
        </w:rPr>
        <w:t xml:space="preserve">   Н.Л. </w:t>
      </w:r>
      <w:r w:rsidRPr="001547C4">
        <w:rPr>
          <w:b/>
          <w:caps/>
        </w:rPr>
        <w:t>Кучерук</w:t>
      </w:r>
    </w:p>
    <w:p w:rsidR="00FF4A14" w:rsidRDefault="00FE1E0E"/>
    <w:sectPr w:rsidR="00FF4A14" w:rsidSect="00D1748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48D"/>
    <w:rsid w:val="008505A8"/>
    <w:rsid w:val="00A56E3A"/>
    <w:rsid w:val="00D1748D"/>
    <w:rsid w:val="00FE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1748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1748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D1748D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4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1748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1748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D1748D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2024-07-11T05:51:00Z</dcterms:created>
  <dcterms:modified xsi:type="dcterms:W3CDTF">2024-07-11T05:54:00Z</dcterms:modified>
</cp:coreProperties>
</file>